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C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здравоохранения Ставропольского края </w:t>
      </w:r>
    </w:p>
    <w:p w:rsidR="0068510C" w:rsidRPr="00BE1021" w:rsidRDefault="0068510C" w:rsidP="0068510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BE102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BE1021">
        <w:rPr>
          <w:rFonts w:ascii="Times New Roman" w:hAnsi="Times New Roman" w:cs="Times New Roman"/>
          <w:b/>
          <w:sz w:val="28"/>
          <w:szCs w:val="28"/>
        </w:rPr>
        <w:t>»</w:t>
      </w:r>
    </w:p>
    <w:p w:rsidR="0068510C" w:rsidRPr="00BE1021" w:rsidRDefault="0068510C" w:rsidP="00685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BE1021" w:rsidRDefault="0068510C" w:rsidP="0068510C">
      <w:pPr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925"/>
        <w:gridCol w:w="4615"/>
      </w:tblGrid>
      <w:tr w:rsidR="0068510C" w:rsidRPr="00BE1021" w:rsidTr="00A8103E">
        <w:trPr>
          <w:trHeight w:val="3108"/>
        </w:trPr>
        <w:tc>
          <w:tcPr>
            <w:tcW w:w="4928" w:type="dxa"/>
          </w:tcPr>
          <w:p w:rsidR="0068510C" w:rsidRPr="00BE1021" w:rsidRDefault="0068510C" w:rsidP="00A810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17" w:type="dxa"/>
            <w:hideMark/>
          </w:tcPr>
          <w:p w:rsidR="0068510C" w:rsidRPr="00247A98" w:rsidRDefault="0068510C" w:rsidP="00A8103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68510C" w:rsidRPr="00247A98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98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8E5554" w:rsidRDefault="0068510C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______________/ М.Е. </w:t>
            </w:r>
            <w:r w:rsidRPr="00247A98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68510C" w:rsidRPr="008E5554" w:rsidRDefault="008E5554" w:rsidP="00A8103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 июня  2020</w:t>
            </w:r>
            <w:r w:rsidR="0068510C" w:rsidRPr="00247A9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8510C" w:rsidRDefault="0068510C" w:rsidP="00630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Pr="00674740" w:rsidRDefault="0068510C" w:rsidP="0068510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8510C" w:rsidRDefault="0068510C" w:rsidP="00D4218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74740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68510C" w:rsidRPr="00674740" w:rsidRDefault="00D42188" w:rsidP="00D42188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68510C" w:rsidRDefault="00FA07E2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специальности</w:t>
      </w:r>
      <w:r w:rsidR="0068510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421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33.02.01</w:t>
      </w:r>
      <w:r w:rsidR="009412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442D">
        <w:rPr>
          <w:rFonts w:ascii="Times New Roman" w:eastAsia="Times New Roman" w:hAnsi="Times New Roman" w:cs="Times New Roman"/>
          <w:b/>
          <w:sz w:val="28"/>
          <w:szCs w:val="28"/>
        </w:rPr>
        <w:t>Фармация</w:t>
      </w:r>
    </w:p>
    <w:p w:rsidR="00440888" w:rsidRDefault="00440888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40888" w:rsidRPr="00674740" w:rsidRDefault="007665EF" w:rsidP="00D42188">
      <w:pPr>
        <w:spacing w:after="0"/>
        <w:ind w:right="19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</w:t>
      </w:r>
      <w:r w:rsidR="0044088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</w:t>
      </w:r>
      <w:r w:rsidR="00D4218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40888">
        <w:rPr>
          <w:rFonts w:ascii="Times New Roman" w:eastAsia="Times New Roman" w:hAnsi="Times New Roman" w:cs="Times New Roman"/>
          <w:b/>
          <w:sz w:val="28"/>
          <w:szCs w:val="28"/>
        </w:rPr>
        <w:t>я)</w:t>
      </w:r>
    </w:p>
    <w:p w:rsidR="0068510C" w:rsidRPr="00674740" w:rsidRDefault="0068510C" w:rsidP="00D42188">
      <w:pPr>
        <w:spacing w:after="0" w:line="360" w:lineRule="auto"/>
        <w:ind w:right="19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8510C" w:rsidRPr="00674740" w:rsidRDefault="0068510C" w:rsidP="00D4218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Pr="00674740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68510C" w:rsidRDefault="0068510C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68510C" w:rsidP="0068510C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10C" w:rsidRDefault="008E5554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Ставрополь, 2020</w:t>
      </w:r>
    </w:p>
    <w:p w:rsidR="00630C75" w:rsidRDefault="00630C75" w:rsidP="0068510C">
      <w:pPr>
        <w:spacing w:after="0" w:line="240" w:lineRule="auto"/>
        <w:ind w:left="2832" w:right="198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C75" w:rsidRDefault="00630C75" w:rsidP="003378C2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8C2" w:rsidRPr="003378C2" w:rsidRDefault="003378C2" w:rsidP="008E5554">
      <w:pPr>
        <w:spacing w:line="240" w:lineRule="auto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</w:p>
    <w:p w:rsidR="0068510C" w:rsidRPr="00D639DE" w:rsidRDefault="003378C2" w:rsidP="00337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10C" w:rsidRPr="00D639DE">
        <w:rPr>
          <w:rFonts w:ascii="Times New Roman" w:hAnsi="Times New Roman" w:cs="Times New Roman"/>
          <w:sz w:val="28"/>
          <w:szCs w:val="28"/>
        </w:rPr>
        <w:t>Рабочая программа учебной дисциплины составлена на основе Федерального государственного образователь</w:t>
      </w:r>
      <w:r w:rsidR="00630C75">
        <w:rPr>
          <w:rFonts w:ascii="Times New Roman" w:hAnsi="Times New Roman" w:cs="Times New Roman"/>
          <w:sz w:val="28"/>
          <w:szCs w:val="28"/>
        </w:rPr>
        <w:t xml:space="preserve">ного стандарта по </w:t>
      </w:r>
      <w:r w:rsidR="008E5554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E5554" w:rsidRPr="00D639DE">
        <w:rPr>
          <w:rFonts w:ascii="Times New Roman" w:hAnsi="Times New Roman" w:cs="Times New Roman"/>
          <w:sz w:val="28"/>
          <w:szCs w:val="28"/>
        </w:rPr>
        <w:t>среднего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="0068510C" w:rsidRPr="00D639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630C75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="0068510C" w:rsidRPr="00D639DE">
        <w:rPr>
          <w:rFonts w:ascii="Times New Roman" w:hAnsi="Times New Roman" w:cs="Times New Roman"/>
          <w:sz w:val="28"/>
          <w:szCs w:val="28"/>
        </w:rPr>
        <w:t>образовательной</w:t>
      </w:r>
      <w:r w:rsidR="0068510C">
        <w:rPr>
          <w:rFonts w:ascii="Times New Roman" w:hAnsi="Times New Roman" w:cs="Times New Roman"/>
          <w:sz w:val="28"/>
          <w:szCs w:val="28"/>
        </w:rPr>
        <w:t xml:space="preserve"> программой - ППССЗ</w:t>
      </w:r>
      <w:r w:rsidR="001C2045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94126A">
        <w:rPr>
          <w:rFonts w:ascii="Times New Roman" w:hAnsi="Times New Roman" w:cs="Times New Roman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  <w:r w:rsidR="000B442D" w:rsidRPr="00D639DE">
        <w:rPr>
          <w:rFonts w:ascii="Times New Roman" w:hAnsi="Times New Roman" w:cs="Times New Roman"/>
          <w:sz w:val="28"/>
          <w:szCs w:val="28"/>
        </w:rPr>
        <w:t xml:space="preserve">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ГБПОУ СК «Ставропольский базовый медицинский колледж». </w:t>
      </w:r>
    </w:p>
    <w:p w:rsidR="0068510C" w:rsidRPr="00D639DE" w:rsidRDefault="0068510C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68510C" w:rsidRPr="00D639DE" w:rsidRDefault="00D42188" w:rsidP="006851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Огаджанян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510C" w:rsidRPr="00D639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End"/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высшей квалификационной </w:t>
      </w:r>
      <w:r w:rsidR="008E5554" w:rsidRPr="00D639DE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8E5554">
        <w:rPr>
          <w:rFonts w:ascii="Times New Roman" w:hAnsi="Times New Roman" w:cs="Times New Roman"/>
          <w:sz w:val="28"/>
          <w:szCs w:val="28"/>
        </w:rPr>
        <w:t>ЦМК</w:t>
      </w:r>
      <w:r w:rsidR="0068510C">
        <w:rPr>
          <w:rFonts w:ascii="Times New Roman" w:hAnsi="Times New Roman" w:cs="Times New Roman"/>
          <w:sz w:val="28"/>
          <w:szCs w:val="28"/>
        </w:rPr>
        <w:t xml:space="preserve"> общегуманитарных и социально-экономических дисциплин</w:t>
      </w:r>
      <w:r w:rsidR="0068510C" w:rsidRPr="00D639DE">
        <w:rPr>
          <w:rFonts w:ascii="Times New Roman" w:hAnsi="Times New Roman" w:cs="Times New Roman"/>
          <w:sz w:val="28"/>
          <w:szCs w:val="28"/>
        </w:rPr>
        <w:t xml:space="preserve"> ГБПОУ СК «Ставропольский базовый меди</w:t>
      </w:r>
      <w:r w:rsidR="0068510C">
        <w:rPr>
          <w:rFonts w:ascii="Times New Roman" w:hAnsi="Times New Roman" w:cs="Times New Roman"/>
          <w:sz w:val="28"/>
          <w:szCs w:val="28"/>
        </w:rPr>
        <w:t xml:space="preserve">цинский колледж» 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на заседании ЦМК</w:t>
      </w:r>
      <w:r w:rsidRPr="00D6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общегуманитарных и социально-экономических дисциплин </w:t>
      </w:r>
    </w:p>
    <w:p w:rsidR="0068510C" w:rsidRPr="00D639DE" w:rsidRDefault="00AA1479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протокол № 9 от 10</w:t>
      </w:r>
      <w:r w:rsidR="001433C0">
        <w:rPr>
          <w:rFonts w:ascii="Times New Roman" w:hAnsi="Times New Roman" w:cs="Times New Roman"/>
          <w:sz w:val="28"/>
          <w:szCs w:val="28"/>
          <w:lang w:eastAsia="zh-CN"/>
        </w:rPr>
        <w:t>.06.</w:t>
      </w:r>
      <w:r w:rsidR="008E5554">
        <w:rPr>
          <w:rFonts w:ascii="Times New Roman" w:hAnsi="Times New Roman" w:cs="Times New Roman"/>
          <w:sz w:val="28"/>
          <w:szCs w:val="28"/>
          <w:lang w:eastAsia="zh-CN"/>
        </w:rPr>
        <w:t xml:space="preserve">2020 </w:t>
      </w:r>
      <w:r w:rsidR="0068510C" w:rsidRPr="00D639DE">
        <w:rPr>
          <w:rFonts w:ascii="Times New Roman" w:hAnsi="Times New Roman" w:cs="Times New Roman"/>
          <w:sz w:val="28"/>
          <w:szCs w:val="28"/>
          <w:lang w:eastAsia="zh-CN"/>
        </w:rPr>
        <w:t>г.</w:t>
      </w:r>
    </w:p>
    <w:p w:rsidR="0068510C" w:rsidRPr="00D639DE" w:rsidRDefault="0068510C" w:rsidP="0068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r w:rsidRPr="00D639DE">
        <w:rPr>
          <w:rFonts w:ascii="Times New Roman" w:hAnsi="Times New Roman" w:cs="Times New Roman"/>
          <w:sz w:val="28"/>
          <w:szCs w:val="28"/>
          <w:lang w:eastAsia="zh-CN"/>
        </w:rPr>
        <w:t>Председатель ЦМК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общегуманитарных и социально-экономических дисциплин</w:t>
      </w:r>
      <w:r w:rsidR="008E5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D639DE">
        <w:rPr>
          <w:rFonts w:ascii="Times New Roman" w:hAnsi="Times New Roman" w:cs="Times New Roman"/>
          <w:sz w:val="28"/>
          <w:szCs w:val="28"/>
          <w:lang w:eastAsia="zh-CN"/>
        </w:rPr>
        <w:t xml:space="preserve">________ </w:t>
      </w:r>
      <w:proofErr w:type="spellStart"/>
      <w:r w:rsidRPr="00D639DE">
        <w:rPr>
          <w:rFonts w:ascii="Times New Roman" w:hAnsi="Times New Roman" w:cs="Times New Roman"/>
          <w:sz w:val="28"/>
          <w:szCs w:val="28"/>
        </w:rPr>
        <w:t>Соломянный</w:t>
      </w:r>
      <w:proofErr w:type="spellEnd"/>
      <w:r w:rsidRPr="00D639DE"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68510C" w:rsidRPr="00D639DE" w:rsidRDefault="0068510C" w:rsidP="006851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10C" w:rsidRPr="00D639DE" w:rsidRDefault="008E5554" w:rsidP="0068510C">
      <w:pPr>
        <w:spacing w:after="0"/>
        <w:ind w:right="19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D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68510C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1. </w:t>
      </w:r>
      <w:r w:rsidR="00D42188" w:rsidRPr="00D42188">
        <w:rPr>
          <w:rFonts w:ascii="Times New Roman" w:hAnsi="Times New Roman" w:cs="Times New Roman"/>
          <w:sz w:val="28"/>
          <w:szCs w:val="28"/>
        </w:rPr>
        <w:t xml:space="preserve">Соловьева Л.Н., преподаватель высшей квалификационной </w:t>
      </w:r>
      <w:r w:rsidR="008E5554" w:rsidRPr="00D42188">
        <w:rPr>
          <w:rFonts w:ascii="Times New Roman" w:hAnsi="Times New Roman" w:cs="Times New Roman"/>
          <w:sz w:val="28"/>
          <w:szCs w:val="28"/>
        </w:rPr>
        <w:t>категории Ц</w:t>
      </w:r>
      <w:r w:rsidR="00D42188" w:rsidRPr="00D42188">
        <w:rPr>
          <w:rFonts w:ascii="Times New Roman" w:hAnsi="Times New Roman" w:cs="Times New Roman"/>
          <w:sz w:val="28"/>
          <w:szCs w:val="28"/>
        </w:rPr>
        <w:t>/к Общеобразовательных, правовых и коммерческих дисциплин ЧПОУ «Ставропольский кооперативный техникум»</w:t>
      </w:r>
    </w:p>
    <w:p w:rsidR="0068510C" w:rsidRPr="00D639DE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1470E1" w:rsidRDefault="0068510C" w:rsidP="0068510C">
      <w:pPr>
        <w:spacing w:after="0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D639DE">
        <w:rPr>
          <w:rFonts w:ascii="Times New Roman" w:hAnsi="Times New Roman" w:cs="Times New Roman"/>
          <w:sz w:val="28"/>
          <w:szCs w:val="28"/>
        </w:rPr>
        <w:t xml:space="preserve">2. Миронченко О.А., преподаватель высшей квалификационной </w:t>
      </w:r>
      <w:r w:rsidR="008E5554" w:rsidRPr="00D639DE">
        <w:rPr>
          <w:rFonts w:ascii="Times New Roman" w:hAnsi="Times New Roman" w:cs="Times New Roman"/>
          <w:sz w:val="28"/>
          <w:szCs w:val="28"/>
        </w:rPr>
        <w:t>категории</w:t>
      </w:r>
      <w:r w:rsidR="008E5554">
        <w:rPr>
          <w:rFonts w:ascii="Times New Roman" w:hAnsi="Times New Roman" w:cs="Times New Roman"/>
          <w:sz w:val="28"/>
          <w:szCs w:val="28"/>
        </w:rPr>
        <w:t xml:space="preserve">, </w:t>
      </w:r>
      <w:r w:rsidR="008E5554" w:rsidRPr="00D639DE">
        <w:rPr>
          <w:rFonts w:ascii="Times New Roman" w:hAnsi="Times New Roman" w:cs="Times New Roman"/>
          <w:sz w:val="28"/>
          <w:szCs w:val="28"/>
        </w:rPr>
        <w:t>ГБПОУ</w:t>
      </w:r>
      <w:r w:rsidRPr="00D639DE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колледж». </w:t>
      </w:r>
    </w:p>
    <w:p w:rsidR="001470E1" w:rsidRDefault="00147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70E1" w:rsidRPr="006C0D26" w:rsidRDefault="001470E1" w:rsidP="001470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1470E1" w:rsidRDefault="001470E1" w:rsidP="001470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C0D26">
        <w:rPr>
          <w:rFonts w:ascii="Times New Roman" w:hAnsi="Times New Roman"/>
          <w:sz w:val="28"/>
          <w:szCs w:val="28"/>
        </w:rPr>
        <w:t>на рабочую программу по дисциплине «История», разработанную</w:t>
      </w:r>
      <w:r>
        <w:rPr>
          <w:rFonts w:ascii="Times New Roman" w:hAnsi="Times New Roman"/>
          <w:sz w:val="28"/>
          <w:szCs w:val="28"/>
        </w:rPr>
        <w:t xml:space="preserve"> преподавателем истории   ГБПОУ</w:t>
      </w:r>
      <w:r w:rsidRPr="006C0D26">
        <w:rPr>
          <w:rFonts w:ascii="Times New Roman" w:hAnsi="Times New Roman"/>
          <w:sz w:val="28"/>
          <w:szCs w:val="28"/>
        </w:rPr>
        <w:t xml:space="preserve"> СК «Ставропольский</w:t>
      </w:r>
      <w:r>
        <w:rPr>
          <w:rFonts w:ascii="Times New Roman" w:hAnsi="Times New Roman"/>
          <w:sz w:val="28"/>
          <w:szCs w:val="28"/>
        </w:rPr>
        <w:t xml:space="preserve"> базовый </w:t>
      </w:r>
      <w:r w:rsidRPr="006C0D26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spellStart"/>
      <w:r w:rsidRPr="006C0D26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6C0D26">
        <w:rPr>
          <w:rFonts w:ascii="Times New Roman" w:hAnsi="Times New Roman"/>
          <w:sz w:val="28"/>
          <w:szCs w:val="28"/>
        </w:rPr>
        <w:t xml:space="preserve"> Н.М.</w:t>
      </w:r>
    </w:p>
    <w:p w:rsidR="001470E1" w:rsidRPr="00204202" w:rsidRDefault="001470E1" w:rsidP="0014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470E1" w:rsidRPr="00204202" w:rsidRDefault="001470E1" w:rsidP="001470E1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 xml:space="preserve">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1470E1" w:rsidRPr="00204202" w:rsidRDefault="001470E1" w:rsidP="001470E1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 w:rsidRPr="00204202">
        <w:rPr>
          <w:rFonts w:ascii="Times New Roman" w:hAnsi="Times New Roman"/>
          <w:sz w:val="28"/>
          <w:szCs w:val="28"/>
        </w:rPr>
        <w:t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</w:t>
      </w:r>
    </w:p>
    <w:p w:rsidR="001470E1" w:rsidRDefault="001470E1" w:rsidP="001470E1">
      <w:pPr>
        <w:spacing w:after="0" w:line="240" w:lineRule="auto"/>
        <w:ind w:left="-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1470E1" w:rsidRDefault="001470E1" w:rsidP="001470E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экономической,  политической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культурной ситуации в России и мире.</w:t>
      </w:r>
    </w:p>
    <w:p w:rsidR="001470E1" w:rsidRDefault="001470E1" w:rsidP="001470E1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рабочей программе достаточной оптимально распределено учебное время по основным разделам и темам курса.  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1470E1" w:rsidRDefault="001470E1" w:rsidP="001470E1">
      <w:pPr>
        <w:spacing w:after="0" w:line="240" w:lineRule="auto"/>
        <w:ind w:left="-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 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к изучаемым темам.</w:t>
      </w:r>
      <w:r w:rsidRPr="006C0D26">
        <w:rPr>
          <w:rFonts w:ascii="Times New Roman" w:hAnsi="Times New Roman"/>
          <w:sz w:val="28"/>
          <w:szCs w:val="28"/>
        </w:rPr>
        <w:t xml:space="preserve"> </w:t>
      </w:r>
    </w:p>
    <w:p w:rsidR="001470E1" w:rsidRDefault="001470E1" w:rsidP="001470E1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Анализ представленной программы позволяет говорить о   целесообразности и   возможности ее дальнейшего использования в образовательном процессе.</w:t>
      </w:r>
    </w:p>
    <w:p w:rsidR="001470E1" w:rsidRDefault="001470E1" w:rsidP="001470E1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470E1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70E1" w:rsidRPr="00237E28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 w:rsidRPr="00237E28">
        <w:rPr>
          <w:rFonts w:ascii="Times New Roman" w:hAnsi="Times New Roman"/>
          <w:sz w:val="28"/>
          <w:szCs w:val="28"/>
        </w:rPr>
        <w:t xml:space="preserve">  Рецензент: преподаватель</w:t>
      </w:r>
      <w:r>
        <w:rPr>
          <w:rFonts w:ascii="Times New Roman" w:hAnsi="Times New Roman"/>
          <w:sz w:val="28"/>
          <w:szCs w:val="28"/>
        </w:rPr>
        <w:t xml:space="preserve"> высшей</w:t>
      </w:r>
      <w:r w:rsidRPr="00237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/Соловьева Л.Н./</w:t>
      </w:r>
    </w:p>
    <w:p w:rsidR="001470E1" w:rsidRPr="009231F6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1470E1" w:rsidRPr="009231F6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Ц/к Общеобразовательных, правовых</w:t>
      </w:r>
    </w:p>
    <w:p w:rsidR="001470E1" w:rsidRPr="009231F6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31F6">
        <w:rPr>
          <w:rFonts w:ascii="Times New Roman" w:hAnsi="Times New Roman"/>
          <w:sz w:val="28"/>
          <w:szCs w:val="28"/>
        </w:rPr>
        <w:t>и коммерческих дисциплин ЧПОУ</w:t>
      </w:r>
    </w:p>
    <w:p w:rsidR="001470E1" w:rsidRPr="009231F6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31F6">
        <w:rPr>
          <w:rFonts w:ascii="Times New Roman" w:hAnsi="Times New Roman"/>
          <w:sz w:val="28"/>
          <w:szCs w:val="28"/>
        </w:rPr>
        <w:t>«Ставропольский кооперативный техникум»</w:t>
      </w:r>
    </w:p>
    <w:p w:rsidR="001470E1" w:rsidRDefault="001470E1" w:rsidP="001470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РЕЦЕНЗИЯ</w:t>
      </w:r>
    </w:p>
    <w:p w:rsidR="001470E1" w:rsidRPr="00971F1D" w:rsidRDefault="001470E1" w:rsidP="001470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на рабочую программу по дисциплине «История», разработанную преподавателем истории   ГБПОУ СК «Ставропольский базовый медицинский колледж» </w:t>
      </w:r>
      <w:proofErr w:type="spellStart"/>
      <w:r w:rsidRPr="00971F1D">
        <w:rPr>
          <w:rFonts w:ascii="Times New Roman" w:hAnsi="Times New Roman"/>
          <w:sz w:val="28"/>
          <w:szCs w:val="28"/>
        </w:rPr>
        <w:t>Огаджанян</w:t>
      </w:r>
      <w:proofErr w:type="spellEnd"/>
      <w:r w:rsidRPr="00971F1D">
        <w:rPr>
          <w:rFonts w:ascii="Times New Roman" w:hAnsi="Times New Roman"/>
          <w:sz w:val="28"/>
          <w:szCs w:val="28"/>
        </w:rPr>
        <w:t xml:space="preserve"> Н.М.</w:t>
      </w:r>
    </w:p>
    <w:p w:rsidR="001470E1" w:rsidRDefault="001470E1" w:rsidP="001470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71F1D">
        <w:rPr>
          <w:rFonts w:ascii="Times New Roman" w:hAnsi="Times New Roman"/>
          <w:sz w:val="28"/>
          <w:szCs w:val="28"/>
        </w:rPr>
        <w:t xml:space="preserve">   </w:t>
      </w:r>
    </w:p>
    <w:p w:rsidR="001470E1" w:rsidRDefault="001470E1" w:rsidP="00147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right="-1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Рабочая программа составлена на основании примерной программы, разработанной Федеральным государственным учреждением «Федеральный институт развития образования» </w:t>
      </w:r>
    </w:p>
    <w:p w:rsidR="001470E1" w:rsidRDefault="001470E1" w:rsidP="001470E1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соответствует требованиям ФГОС к минимуму содержания и уровню подготовки выпускников по специальностям среднего профессионального образования. </w:t>
      </w:r>
    </w:p>
    <w:p w:rsidR="001470E1" w:rsidRDefault="001470E1" w:rsidP="001470E1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программы включает все необходимые компоненты: паспорт рабочей программы, структуру и содержание учебной дисциплины, условия реализации учебной дисциплины, контроль и оценку результатов </w:t>
      </w:r>
      <w:proofErr w:type="gramStart"/>
      <w:r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дисциплины.</w:t>
      </w:r>
    </w:p>
    <w:p w:rsidR="001470E1" w:rsidRDefault="001470E1" w:rsidP="001470E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Содержание программы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вв., а также способствует формированию умения ориентироваться   в   современной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экономической,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политической, культурной ситуации в России и мире.</w:t>
      </w:r>
    </w:p>
    <w:p w:rsidR="001470E1" w:rsidRDefault="001470E1" w:rsidP="001470E1">
      <w:pPr>
        <w:spacing w:line="240" w:lineRule="auto"/>
        <w:ind w:left="-5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рабочей программе достаточной оптимально распределено учебное время по основным разделам и темам курса.  </w:t>
      </w:r>
      <w:r>
        <w:rPr>
          <w:rFonts w:ascii="Times New Roman" w:hAnsi="Times New Roman"/>
          <w:sz w:val="28"/>
          <w:szCs w:val="28"/>
        </w:rPr>
        <w:tab/>
        <w:t>Автор рабочей программы предлагает широкий перечень источников для подготовки преподавателя к занятиям по данной дисциплине.</w:t>
      </w:r>
    </w:p>
    <w:p w:rsidR="001470E1" w:rsidRDefault="001470E1" w:rsidP="001470E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 разработке программы прослеживается рациональный, творческий подход разработчика к данному вопросу, который способствует овладению необходимыми знаниями, умениями и навыками, сформированию </w:t>
      </w:r>
      <w:proofErr w:type="gramStart"/>
      <w:r>
        <w:rPr>
          <w:rFonts w:ascii="Times New Roman" w:hAnsi="Times New Roman"/>
          <w:sz w:val="28"/>
          <w:szCs w:val="28"/>
        </w:rPr>
        <w:t>интереса  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изучаемым темам.</w:t>
      </w:r>
    </w:p>
    <w:p w:rsidR="001470E1" w:rsidRDefault="001470E1" w:rsidP="001470E1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представленной программы позволяет говорить </w:t>
      </w:r>
      <w:proofErr w:type="gramStart"/>
      <w:r>
        <w:rPr>
          <w:rFonts w:ascii="Times New Roman" w:hAnsi="Times New Roman"/>
          <w:sz w:val="28"/>
          <w:szCs w:val="28"/>
        </w:rPr>
        <w:t>о  целесообразности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возможности ее дальнейшего использования в образовательном процессе.</w:t>
      </w:r>
    </w:p>
    <w:p w:rsidR="001470E1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70E1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470E1" w:rsidRDefault="001470E1" w:rsidP="001470E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 преподаватель истории                              /Миронченко О.А./</w:t>
      </w:r>
    </w:p>
    <w:p w:rsidR="001470E1" w:rsidRDefault="001470E1" w:rsidP="001470E1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ГБПОУ  СК</w:t>
      </w:r>
      <w:proofErr w:type="gramEnd"/>
      <w:r>
        <w:rPr>
          <w:rFonts w:ascii="Times New Roman" w:hAnsi="Times New Roman"/>
          <w:sz w:val="28"/>
          <w:szCs w:val="28"/>
        </w:rPr>
        <w:t xml:space="preserve"> «Ставропольский </w:t>
      </w:r>
    </w:p>
    <w:p w:rsidR="001470E1" w:rsidRDefault="001470E1" w:rsidP="001470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медицинский колледж»</w:t>
      </w:r>
    </w:p>
    <w:p w:rsidR="00630C75" w:rsidRPr="00630C75" w:rsidRDefault="00630C75" w:rsidP="001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стр.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ПАСПОРТ ПРОГРАММЫ УЧЕБНОЙ ДИСЦИПЛИНЫ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470E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СОДЕРЖАН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ПРОГРАММЫ УЧЕБНОЙ ДИСЦИПЛИНЫ         </w:t>
      </w:r>
      <w:r w:rsidR="001470E1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 УЧЕБНО</w:t>
      </w:r>
      <w:bookmarkStart w:id="0" w:name="_GoBack"/>
      <w:bookmarkEnd w:id="0"/>
      <w:r w:rsidRPr="00630C75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1</w:t>
      </w:r>
      <w:r w:rsidR="001470E1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ОЦЕНКА РЕЗУЛЬТАТОВ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1</w:t>
      </w:r>
      <w:r w:rsidR="001470E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30C75">
        <w:rPr>
          <w:rFonts w:ascii="Times New Roman" w:hAnsi="Times New Roman" w:cs="Times New Roman"/>
          <w:color w:val="000000"/>
          <w:sz w:val="28"/>
          <w:szCs w:val="28"/>
        </w:rPr>
        <w:t>УЧЕБНОЙ ДИСЦИПЛИНЫ</w:t>
      </w:r>
    </w:p>
    <w:p w:rsidR="00630C75" w:rsidRPr="00630C75" w:rsidRDefault="00630C75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30C75" w:rsidRPr="00630C75" w:rsidRDefault="001470E1" w:rsidP="0063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    </w:t>
      </w:r>
      <w:r w:rsidR="00630C75" w:rsidRPr="00630C75">
        <w:rPr>
          <w:rFonts w:ascii="Times New Roman" w:hAnsi="Times New Roman" w:cs="Times New Roman"/>
          <w:color w:val="000000"/>
          <w:sz w:val="28"/>
          <w:szCs w:val="28"/>
        </w:rPr>
        <w:t>ТЕМАТИЧЕСКИЙ ПЛАН УЧЕБНОЙ ДИС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630C75" w:rsidRPr="00630C75">
        <w:rPr>
          <w:rFonts w:ascii="Times New Roman" w:hAnsi="Times New Roman" w:cs="Times New Roman"/>
          <w:color w:val="000000"/>
          <w:sz w:val="28"/>
          <w:szCs w:val="28"/>
        </w:rPr>
        <w:t>ИПЛИНЫ</w:t>
      </w:r>
      <w:r w:rsidR="00630C75" w:rsidRPr="00630C7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0C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1416E0" w:rsidRPr="00630C75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30C75" w:rsidRDefault="00630C75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A0CFE" w:rsidRPr="00BF45A9" w:rsidRDefault="007A0CFE" w:rsidP="007A0C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 РАБОЧЕЙ</w:t>
      </w:r>
      <w:r w:rsidRPr="00BF45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УЧЕБНОЙ ДИСЦИПЛИНЫ </w:t>
      </w:r>
      <w:r w:rsidR="00630C75">
        <w:rPr>
          <w:rFonts w:ascii="Times New Roman" w:eastAsia="Times New Roman" w:hAnsi="Times New Roman" w:cs="Times New Roman"/>
          <w:b/>
          <w:caps/>
          <w:sz w:val="28"/>
          <w:szCs w:val="28"/>
        </w:rPr>
        <w:t>иСТОРИЯ</w:t>
      </w:r>
    </w:p>
    <w:p w:rsidR="007A0CFE" w:rsidRPr="00BF45A9" w:rsidRDefault="007A0CFE" w:rsidP="007A0CFE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A0CFE" w:rsidRPr="006A4075" w:rsidRDefault="007A0CFE" w:rsidP="007A0C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Область применения программы:</w:t>
      </w:r>
    </w:p>
    <w:p w:rsidR="007A0CFE" w:rsidRDefault="007A0CFE" w:rsidP="007A0CFE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учебной дисци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плины является частью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профессиональной образовательной программы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 специальности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42D">
        <w:rPr>
          <w:rFonts w:ascii="Times New Roman" w:hAnsi="Times New Roman" w:cs="Times New Roman"/>
          <w:sz w:val="28"/>
          <w:szCs w:val="28"/>
        </w:rPr>
        <w:t>33.02.01 Фармация</w:t>
      </w:r>
    </w:p>
    <w:p w:rsidR="00D42188" w:rsidRPr="006A4075" w:rsidRDefault="00D42188" w:rsidP="007A0CFE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</w:rPr>
      </w:pPr>
    </w:p>
    <w:p w:rsidR="007A0CFE" w:rsidRPr="006A4075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6A4075">
        <w:rPr>
          <w:rFonts w:ascii="Times New Roman" w:hAnsi="Times New Roman" w:cs="Times New Roman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A0CFE" w:rsidRDefault="007A0CFE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5A9">
        <w:rPr>
          <w:rFonts w:ascii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D42188">
        <w:rPr>
          <w:rFonts w:ascii="Times New Roman" w:hAnsi="Times New Roman" w:cs="Times New Roman"/>
          <w:iCs/>
          <w:color w:val="000000"/>
          <w:sz w:val="28"/>
          <w:szCs w:val="28"/>
        </w:rPr>
        <w:t>«История</w:t>
      </w:r>
      <w:r w:rsidRPr="003E0E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BF45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F45A9">
        <w:rPr>
          <w:rFonts w:ascii="Times New Roman" w:hAnsi="Times New Roman" w:cs="Times New Roman"/>
          <w:color w:val="000000"/>
          <w:sz w:val="28"/>
          <w:szCs w:val="28"/>
        </w:rPr>
        <w:t>относится к общему гуманитарному и социально-экономическому циклу основной профессиональной образовательной программы.</w:t>
      </w:r>
    </w:p>
    <w:p w:rsidR="00D42188" w:rsidRPr="00BF45A9" w:rsidRDefault="00D42188" w:rsidP="007A0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CFE" w:rsidRPr="00CB0F6F" w:rsidRDefault="007A0CFE" w:rsidP="007A0C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1.3. Цели и задачи дисциплины - требования к результатам освоения</w:t>
      </w:r>
    </w:p>
    <w:p w:rsidR="007A0CFE" w:rsidRPr="00D42188" w:rsidRDefault="007A0CFE" w:rsidP="00D421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уметь: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-ориентироваться в современной экономической, политической, культурной ситуации в России и мире;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-выявлять взаимосвязь отечественных, региональных, мировых социально- экономических, политических и культурных проблем.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В результате освоения учебной дисциплины обучающийся должен знать: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-основные направления развития ключевых регионов мира на рубеже веков (XX и XXI вв.);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 xml:space="preserve">-сущность и причины локальных, региональных, межгосударственных конфликтов в конце XX - начале XXI </w:t>
      </w:r>
      <w:proofErr w:type="spellStart"/>
      <w:r w:rsidRPr="00D42188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D421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-назначение ООН, НАТО, ЕС и других организаций и основные направления их деятельности;</w:t>
      </w:r>
    </w:p>
    <w:p w:rsidR="00D42188" w:rsidRP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D42188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2188">
        <w:rPr>
          <w:rFonts w:ascii="Times New Roman" w:hAnsi="Times New Roman" w:cs="Times New Roman"/>
          <w:color w:val="000000"/>
          <w:sz w:val="28"/>
          <w:szCs w:val="28"/>
        </w:rPr>
        <w:t>-содержание и назначение важнейших правовых и законодательных актов мирового и регионального значения.</w:t>
      </w:r>
    </w:p>
    <w:p w:rsidR="00D42188" w:rsidRPr="00AE7F66" w:rsidRDefault="00D42188" w:rsidP="00D42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2188" w:rsidRPr="004422D1" w:rsidRDefault="009B484B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8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422D1" w:rsidRPr="004422D1">
        <w:rPr>
          <w:rFonts w:ascii="Times New Roman" w:hAnsi="Times New Roman" w:cs="Times New Roman"/>
          <w:b/>
          <w:sz w:val="28"/>
          <w:szCs w:val="28"/>
        </w:rPr>
        <w:t>Фармацевт (базовой подготовки) должен обладать общими компетенциями, включающими в себя способность: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422D1" w:rsidRPr="004422D1" w:rsidRDefault="004422D1" w:rsidP="004422D1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22D1">
        <w:rPr>
          <w:rFonts w:ascii="Times New Roman" w:hAnsi="Times New Roman" w:cs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B05817" w:rsidRPr="004422D1" w:rsidRDefault="00B05817" w:rsidP="000B442D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DB8" w:rsidRPr="00CB0F6F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К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оличество часов на освоение 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дисциплины: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аксимальной 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учебной нагрузки обучающегося 60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часа, в том числе: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аудиторной учебной нагрузки обучающегося 48 часов; </w:t>
      </w:r>
    </w:p>
    <w:p w:rsidR="00131DB8" w:rsidRDefault="00131DB8" w:rsidP="00131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самост</w:t>
      </w:r>
      <w:r w:rsidR="009B484B">
        <w:rPr>
          <w:rFonts w:ascii="Times New Roman" w:hAnsi="Times New Roman" w:cs="Times New Roman"/>
          <w:color w:val="000000"/>
          <w:sz w:val="28"/>
          <w:szCs w:val="28"/>
        </w:rPr>
        <w:t>оятельной работы обучающегося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CB0F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83E" w:rsidRDefault="00F3683E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Default="003378C2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32B" w:rsidRPr="00CB0F6F" w:rsidRDefault="0031232B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Pr="00D60219" w:rsidRDefault="00435A04" w:rsidP="00CB0F6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СТРУКТУР</w:t>
      </w:r>
      <w:r w:rsidR="00D6424B">
        <w:rPr>
          <w:rFonts w:ascii="Times New Roman" w:hAnsi="Times New Roman" w:cs="Times New Roman"/>
          <w:b/>
          <w:color w:val="000000"/>
          <w:sz w:val="28"/>
          <w:szCs w:val="28"/>
        </w:rPr>
        <w:t>А И</w:t>
      </w: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УЧЕБНОЙ ДИСЦИПЛИНЫ </w:t>
      </w:r>
    </w:p>
    <w:p w:rsidR="00CB0F6F" w:rsidRPr="00CB0F6F" w:rsidRDefault="00CB0F6F" w:rsidP="00CB0F6F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35A04" w:rsidRPr="00CB0F6F" w:rsidRDefault="00435A04" w:rsidP="00CB0F6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0F6F">
        <w:rPr>
          <w:rFonts w:ascii="Times New Roman" w:hAnsi="Times New Roman" w:cs="Times New Roman"/>
          <w:b/>
          <w:color w:val="000000"/>
          <w:sz w:val="28"/>
          <w:szCs w:val="28"/>
        </w:rPr>
        <w:t>Объем учебной дисциплины и виды учебной работы</w:t>
      </w:r>
    </w:p>
    <w:p w:rsidR="00CB0F6F" w:rsidRPr="00CB0F6F" w:rsidRDefault="00CB0F6F" w:rsidP="00CB0F6F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0"/>
        <w:gridCol w:w="1766"/>
      </w:tblGrid>
      <w:tr w:rsidR="00435A04" w:rsidRPr="00CB0F6F" w:rsidTr="00F3683E">
        <w:trPr>
          <w:trHeight w:val="46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435A04" w:rsidRPr="00CB0F6F" w:rsidTr="00F3683E">
        <w:trPr>
          <w:trHeight w:val="326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48</w:t>
            </w:r>
          </w:p>
        </w:tc>
      </w:tr>
      <w:tr w:rsidR="00435A04" w:rsidRPr="00CB0F6F" w:rsidTr="00F3683E">
        <w:trPr>
          <w:trHeight w:val="322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435A04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04" w:rsidRPr="00CB0F6F" w:rsidTr="00F3683E">
        <w:trPr>
          <w:trHeight w:val="331"/>
        </w:trPr>
        <w:tc>
          <w:tcPr>
            <w:tcW w:w="7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CB0F6F" w:rsidRDefault="002A3D30" w:rsidP="00CB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435A04" w:rsidRPr="00CB0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домашняя работа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9B484B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435A04" w:rsidRPr="00CB0F6F" w:rsidTr="00F3683E">
        <w:trPr>
          <w:trHeight w:val="648"/>
        </w:trPr>
        <w:tc>
          <w:tcPr>
            <w:tcW w:w="9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A04" w:rsidRPr="00D60219" w:rsidRDefault="00435A04" w:rsidP="00D602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Итоговая аттестация в форме</w:t>
            </w:r>
            <w:r w:rsidR="00D642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комплексного</w:t>
            </w:r>
            <w:r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A3D30" w:rsidRPr="00D602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экзамена</w:t>
            </w:r>
          </w:p>
        </w:tc>
      </w:tr>
    </w:tbl>
    <w:p w:rsidR="00435A04" w:rsidRPr="00CB0F6F" w:rsidRDefault="00435A04" w:rsidP="00CB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A04" w:rsidRDefault="00435A04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16E0" w:rsidRDefault="001416E0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337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2.2.  Тематический план и содержание учебной дисциплины </w:t>
      </w:r>
      <w:r w:rsidRPr="003378C2">
        <w:rPr>
          <w:rFonts w:ascii="Times New Roman" w:hAnsi="Times New Roman" w:cs="Times New Roman"/>
          <w:b/>
          <w:iCs/>
          <w:color w:val="000000"/>
          <w:sz w:val="24"/>
          <w:szCs w:val="24"/>
        </w:rPr>
        <w:t>«История»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4"/>
        <w:gridCol w:w="5857"/>
        <w:gridCol w:w="968"/>
        <w:gridCol w:w="1466"/>
      </w:tblGrid>
      <w:tr w:rsidR="003378C2" w:rsidRPr="003378C2" w:rsidTr="001470E1">
        <w:trPr>
          <w:trHeight w:val="418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3378C2" w:rsidRPr="003378C2" w:rsidTr="001470E1">
        <w:trPr>
          <w:trHeight w:val="20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378C2" w:rsidRPr="003378C2" w:rsidTr="001470E1">
        <w:trPr>
          <w:trHeight w:val="57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СССР и его место в мире в 1980-е гг.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14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1.1.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развития СССР к 1980-м гг.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43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1368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фото и кино материалов, анализ документов по различным аспектам идеологии, социальной и национальной политики в СССР к началу 1980-х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Работа с наглядным и текстовым материалом, раскрывающим характер творчества художников, писателей, архитекторов, ученых СССР 70-х гг. на фоне традиций русской культуры.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993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Обоснованно ли, с Вашей точки зрения, утверждение о формировании в СССР «новой общности </w:t>
            </w: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советского народа», носителя «советской цивилизации» и «советской культуры»?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Используя средства Интернет, сделайте хронологическую подборку плакатов социальной направленности за 1977-1980 гг. Прокомментируйте полученный результат.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41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 ОК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7.,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1.2.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Дезинтеграционные процессы в </w:t>
            </w: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и Европе во второй половине 80-х гг.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95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1368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 и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анализ  документального  (наглядного  и  текстового)  материала,  раскрывающего деятельность политических партий и оппозиционных государственной власти сил в Восточной Европе.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Рассмотрение биографий политических деятелей СССР второй половины 1980-х гг., анализ содержания программных документов и взглядов избранных деятелей.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- суверенное государство: приобретения и потери»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4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(в объеме 2-3 стр.) проект внешнеполитического курса СССР на 1985-1990 гг., альтернативного «новому мышлению».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Соберите подборку фотодокументов, иллюстрирующих события «балканского кризиса» 1998-2000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Можно ли считать проблемы Ольстера в Великобритании, Басков с Испании, Квебека в Канаде и пр. схожими с проблемами на территории СНГ - в Приднестровье, Абхазии, Северной Осетии, Нагорном Карабахе и др. Ответ обосновать.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4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1,ОК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4,ОК6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4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8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 в конце XX - начале XXI века.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2.1.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Постсоветское пространство в 90-е гг. XX века.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97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2.1.1. Локальные, национальные и религиозные конфликты на пространстве бывшего СССР в 1990-е гг.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(ООН, ЮНЕСКО) в разрешении конфликтов на постсоветском пространстве.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2.1.4.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Планы НА ТО в отношении России.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1171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программных документов ООН, ЮНЕСКО, ЕС, ОЭСР в отношении постсоветского пространства: культурный, социально-экономический и политический аспекты.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109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Предложите в тезисной форме перечень важнейших внешнеполитических задач, стоящих перед Россией после распада территории СССР.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Попытайтесь сделать прогноз востребованности конкретных профессий и специальностей для российской экономики на ближайшие несколько лет.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5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Компетенции-ОК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3,ОК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влияния России на постсоветском пространстве.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97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пространстве: договоры с Украиной, Белоруссией, Абхазией, Южной Осетией и пр.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Причины, участники,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содержание,   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результаты вооруженного конфликта в этом регионе. Изменения в территориальном устройстве Российской Федерации. 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410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текстов договоров России со странами СНГ и вновь образованными государствами с целью определения внешнеполитической линии РФ.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исторических и географических карт Северного Кавказа, биографий политических деятелей обеих сторон конфликта, их программных документов. Выработка учащимися различных моделей решения конфликта.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3. Рассмотрение политических карт 1993-2009 гг. и решений Президента по реформе территориального устройства РФ.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109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Оцените эффективность мер Президента и Правительства по решению проблемы межнационального конфликта в Чеченской республике за 1990 - 2009 гг.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48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ОК5.ОК11,ОК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384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2.3.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9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2.3.2.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97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Изучение основных образовательных проектов с 1992 г с целью выявления причин и результатов процесса внедрения рыночных отношений в систему российского образования.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«Россия как партнер НАТО»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2,ОК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6,ОК9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2.4.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70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95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2.4.1. Проблема экспансии в Россию западной системы ценностей и формирование «массовой культуры».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2.4.2. Тенденции сохранения национальных, религиозных, культурных традиций и «свобода совести» в России. Идеи «</w:t>
            </w:r>
            <w:proofErr w:type="spell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поликультурности</w:t>
            </w:r>
            <w:proofErr w:type="spell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и молодежные экстремистские движения.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3378C2" w:rsidRPr="003378C2" w:rsidTr="001470E1">
        <w:trPr>
          <w:trHeight w:val="1565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Изучение наглядного и текстового материала, отражающего традиции национальных культур народов России, и влияния на них идей «массовой культуры».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 «Круглый стол» по проблеме: место традиционных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религий, многовековых культур народов России в условиях «массовой культуры» глобального мира.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Сопоставление и анализ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документов,  отражающих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формирование «общеевропейской» культуры,  и документов современных националистических и экстремистских молодежных организаций в Европе и России.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02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«Человек как носитель культуры своего народа»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104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Согласны ли Вы с утверждением, что культура общества это и есть его идеология. Обоснуйте свою позицию.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Современная молодежь и культурные традиции: «конфликт отцов и детей» или трансформация нравственных ценностей и норм в рамках освоения «массовой культуры»?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57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Компетенции-ОК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9,ОК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08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2.5.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76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2.5.3.Сохранение традиционных нравственных ценностей и индивидуальных свобод человека - основа развития культуры в РФ. 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3378C2" w:rsidRPr="003378C2" w:rsidTr="001470E1">
        <w:trPr>
          <w:trHeight w:val="196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важнейших перспективных направлений и проблем в развитии РФ.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Анализ политических и экономических карт России и сопредельных территорий за последнее десятилетие с точки   зрения   выяснения   преемственности   социально-экономического   и   политического   курса   с государственными традициями России.</w:t>
            </w: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Осмысление сути важнейших научных открытий и технических достижений в современной России с позиций их инновационного характера и возможности применения в экономике.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«Круглый стол» по проблеме сохранения индивидуальной свободы человека, его нравственных </w:t>
            </w: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 и убеждений в условиях усиления стандартизации различных сторон жизни общества.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410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«Вызовы будущего и Россия»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1969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 Примерные варианты заданий: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по мере ослабления центральной государственной власти происходило усиление межнациональных конфликтов в СССР - России на протяжении 1980-2000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Выполните реферативную работу (5-7 стр.), раскрывающую пути и средства формирования духовных ценностей общества в современной России.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555"/>
          <w:jc w:val="center"/>
        </w:trPr>
        <w:tc>
          <w:tcPr>
            <w:tcW w:w="2014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 –ОК6.ОК8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3378C2" w:rsidRPr="003378C2" w:rsidTr="001470E1">
        <w:trPr>
          <w:trHeight w:val="221"/>
          <w:jc w:val="center"/>
        </w:trPr>
        <w:tc>
          <w:tcPr>
            <w:tcW w:w="7871" w:type="dxa"/>
            <w:gridSpan w:val="2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68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6" w:type="dxa"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3378C2" w:rsidRPr="003378C2" w:rsidRDefault="003378C2" w:rsidP="003378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3. УСЛОВИЯ РЕАЛИЗАЦИИ ПРОГРАММЫ ДИСЦИПЛИНЫ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«ИСТОРИЯ»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3.1. Требования к материально-техническому обеспечению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требует наличия учебного кабинета истории, или кабинета, оборудованного ТСО. 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Технические   средства   </w:t>
      </w:r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обучения:  </w:t>
      </w:r>
      <w:r w:rsidRPr="003378C2">
        <w:rPr>
          <w:rFonts w:ascii="Times New Roman" w:hAnsi="Times New Roman" w:cs="Times New Roman"/>
          <w:iCs/>
          <w:color w:val="000000"/>
          <w:sz w:val="28"/>
          <w:szCs w:val="28"/>
        </w:rPr>
        <w:t>проектор</w:t>
      </w:r>
      <w:proofErr w:type="gramEnd"/>
      <w:r w:rsidRPr="003378C2">
        <w:rPr>
          <w:rFonts w:ascii="Times New Roman" w:hAnsi="Times New Roman" w:cs="Times New Roman"/>
          <w:iCs/>
          <w:color w:val="000000"/>
          <w:sz w:val="28"/>
          <w:szCs w:val="28"/>
        </w:rPr>
        <w:t>,   экран,   компьютер   с лицензионным программным обеспечением, мультимедийные средства обучения (компьютерные презентации, учебные фильмы)</w:t>
      </w:r>
      <w:r w:rsidRPr="003378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обучения. Перечень рекомендуемых учебных изданий, Интернет-</w:t>
      </w:r>
      <w:proofErr w:type="gramStart"/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ресурсов,  дополнительной</w:t>
      </w:r>
      <w:proofErr w:type="gramEnd"/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литературы. 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Основные </w:t>
      </w:r>
      <w:proofErr w:type="gramStart"/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источники( учебники</w:t>
      </w:r>
      <w:proofErr w:type="gramEnd"/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учебные пособия):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1.Артёмов В.В. История: учебник для студентов СПО. - М.: ИЦ «Академия», 2017г.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2.Артёмов В.В. История: Дидактические материалы: учеб, 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. для студ. СПО. - М.: ИЦ «Академия», 2017г.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3.Артёмов В.В. История Отечества: </w:t>
      </w:r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древнейших времён до наших дней: учебник для студентов СПО. - М.: ИЦ «Академия», 2018г.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4.Артёмов В. В., 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Лубченков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Ю. Н. История: (для всех специальностей СПО): учебник для студ. </w:t>
      </w:r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СПО.-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>2017г.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5.Волобуев О.В. Россия в мире (базовый уровень). 10 </w:t>
      </w:r>
      <w:proofErr w:type="spellStart"/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 </w:t>
      </w:r>
      <w:proofErr w:type="spellStart"/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М.:Дрофа</w:t>
      </w:r>
      <w:proofErr w:type="spellEnd"/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>, 2016г.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6.Волобуев О.В. Всеобщая история. XX - начало XXI века (базовый уровень). 11 </w:t>
      </w:r>
      <w:proofErr w:type="spellStart"/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.: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учебник. -М.: Дрофа, 2016г.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источники: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1. Нестеренко, Е.И. История России: Учебно-практическое пособие / Е.И. Нестеренко. - М.: Вузовский учебник, ИНФРА-М, 2016. - 296 c.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2. Никифоров, Ю.А. Новейшая история России: преподавание в школе: Учебное пособие / Ю.А. Никифоров, Е.Е. Вяземский, А.Н. Иоффе; Под ред. В.Д. Нечаев. </w:t>
      </w:r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- :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Альфа-М, НИЦ ИНФРА-М, 2016. - 384 c.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3. Никольский, С.А. Аграрный вопрос в России в XX веке: История, современное состояние, стратегии решения / С.А. Никольский. - М.: УРСС, 2017г. - 136 c.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4. Орлов, А.С История России в схемах: Учебное пособие / А.С Орлов, В.А. Георгиев и др. - М.: Проспект, 2016. - 304 c.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5. Орлов, А.С История России в схемах: Учебное пособие / А.С Орлов, В.А. Георгиев, Н.Г. Георгиева, Т.А. Сивохина. - М.: Проспект, 2017. - 304 c.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8C2" w:rsidRPr="003378C2" w:rsidRDefault="003378C2" w:rsidP="003378C2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Интернет</w:t>
      </w:r>
      <w:r w:rsidRPr="003378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-</w:t>
      </w: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www.alleg.ru/edu/philosl .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htm</w:t>
      </w:r>
      <w:proofErr w:type="spellEnd"/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ru.wikipedia.org/wiki/</w:t>
      </w:r>
      <w:r w:rsidRPr="003378C2">
        <w:rPr>
          <w:rFonts w:ascii="Times New Roman" w:hAnsi="Times New Roman" w:cs="Times New Roman"/>
          <w:color w:val="000000"/>
          <w:sz w:val="28"/>
          <w:szCs w:val="28"/>
        </w:rPr>
        <w:t>История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www.diplom-inet.ru/resursfilos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philosophy.ru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http:www.medcolledg.ru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http:www.lanbook.ru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http:www.BOOK.ru 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Словари и энциклопедии. http://dic.academic.ru/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Большая советская энциклопедия. http://bse.sci-lib.com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Википедия http:// ru.wikipedia.org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ВоокsGid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. Электронная библиотека. http://www.booksgid.com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Глобалтека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. Глобальная библиотека научных ресурсов. http://globalteka.ru/index.html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Единое окно доступа к образовательным ресурсам. http://window.edu.ru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История .</w:t>
      </w:r>
      <w:proofErr w:type="gram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http://www.istorya.ru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Книги. http://www.ozon.ru/context/div_book/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Лучшая учебная литература. http://st-books.ru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Российский образовательный портал. Доступность, качество, эффективность. http://www.school.edu.ru/default.asp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Электронная библиотечная система http://book.ru/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8"/>
          <w:szCs w:val="28"/>
        </w:rPr>
        <w:t>http: //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>—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collection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3378C2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proofErr w:type="gramEnd"/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8C2" w:rsidRPr="003378C2" w:rsidRDefault="003378C2" w:rsidP="003378C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4.КОНТРОЛЬ И ОЦЕНКА РЕЗУЛЬТАТОВ ОСВОЕНИЯ      ДИСЦИПЛИНЫ «ИСТОРИЯ»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Контроль и оценка</w:t>
      </w:r>
      <w:r w:rsidRPr="003378C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3378C2" w:rsidRPr="003378C2" w:rsidRDefault="003378C2" w:rsidP="00337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5368"/>
      </w:tblGrid>
      <w:tr w:rsidR="003378C2" w:rsidRPr="003378C2" w:rsidTr="00932D24">
        <w:trPr>
          <w:trHeight w:val="756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378C2" w:rsidRPr="003378C2" w:rsidTr="00932D24">
        <w:trPr>
          <w:trHeight w:val="2775"/>
        </w:trPr>
        <w:tc>
          <w:tcPr>
            <w:tcW w:w="37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ориентироваться в современной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экономической,   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политической, культурной ситуации в России и мире;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выявлять        взаимосвязь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отечественных,   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региональных, мировых                     социально-экономических,   политических   и культурных проблем.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направления ключевых    регионов    мира    на рубеже XX и XXI вв.;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сущность     и     причины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локальных,   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региональных, межгосударственных конфликтов в конце XX — начале XXI вв.;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основные        процессы (интеграционные, поликультурные, миграционные         и         иные) политического и экономического развития ведущих регионов мира;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назначение ООН, НАТО, ЕС и др. организаций и их деятельности;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о роли науки, культуры и религии      в      сохранении     и укреплении     национальных     и государственных традиций;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содержание   </w:t>
            </w:r>
            <w:proofErr w:type="gramStart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назначение</w:t>
            </w:r>
            <w:proofErr w:type="gramEnd"/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важнейших      правовых         и законодательных актов мирового и регионального значения.</w:t>
            </w: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 обучения: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домашние задания проблемного характера;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задания по работе с информацией, документами, литературой;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подготовка   и   защита   индивидуальных   и групповых заданий проектного характера.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оценки результативности обучения: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накопительная   система  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баллов,   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  основе которой выставляется итоговая отметка.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направлены на проверку умения</w:t>
            </w:r>
          </w:p>
        </w:tc>
      </w:tr>
      <w:tr w:rsidR="003378C2" w:rsidRPr="003378C2" w:rsidTr="00932D24">
        <w:trPr>
          <w:trHeight w:val="3296"/>
        </w:trPr>
        <w:tc>
          <w:tcPr>
            <w:tcW w:w="37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отбирать и оценивать исторические факты, процессы, явления;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— выполнять условия здания на творческом уровне с представлением собственной позиции;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осознанный выбор способов действий из ранее известных;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 осуществлять     коррекцию 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исправление) сделанных ошибок на новом уровне предлагаемых заданий;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—работать в группе и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представлять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как свою, так и позицию группы;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проектировать    собственную   гражданскую позицию   через   проектирование   исторических событий.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оценки результатов обучения: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мониторинг         роста         творческой самостоятельности и навыков получения нового знания каждым обучающимся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формирование      результата      итоговой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аттестации  по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дисциплине  на  основе  суммы результатов текущего контроля.</w:t>
            </w:r>
          </w:p>
        </w:tc>
      </w:tr>
    </w:tbl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378C2" w:rsidRPr="003378C2" w:rsidRDefault="003378C2" w:rsidP="003378C2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8C2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p w:rsidR="003378C2" w:rsidRPr="003378C2" w:rsidRDefault="003378C2" w:rsidP="003378C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8C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378C2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дисциплины История</w:t>
      </w:r>
    </w:p>
    <w:p w:rsidR="003378C2" w:rsidRPr="003378C2" w:rsidRDefault="003378C2" w:rsidP="003378C2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  <w:r w:rsidRPr="003378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78C2">
        <w:rPr>
          <w:rFonts w:ascii="Times New Roman" w:eastAsia="Times New Roman" w:hAnsi="Times New Roman" w:cs="Times New Roman"/>
          <w:b/>
          <w:sz w:val="28"/>
          <w:szCs w:val="28"/>
        </w:rPr>
        <w:t>специальность  33.02.01</w:t>
      </w:r>
      <w:proofErr w:type="gramEnd"/>
      <w:r w:rsidRPr="003378C2">
        <w:rPr>
          <w:rFonts w:ascii="Times New Roman" w:eastAsia="Times New Roman" w:hAnsi="Times New Roman" w:cs="Times New Roman"/>
          <w:b/>
          <w:sz w:val="28"/>
          <w:szCs w:val="28"/>
        </w:rPr>
        <w:t xml:space="preserve"> Фармация</w:t>
      </w:r>
    </w:p>
    <w:p w:rsidR="003378C2" w:rsidRPr="003378C2" w:rsidRDefault="003378C2" w:rsidP="003378C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8"/>
        <w:gridCol w:w="6983"/>
        <w:gridCol w:w="1121"/>
        <w:gridCol w:w="969"/>
      </w:tblGrid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  <w:p w:rsidR="003378C2" w:rsidRPr="003378C2" w:rsidRDefault="003378C2" w:rsidP="00337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Пр.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1-й </w:t>
            </w:r>
            <w:proofErr w:type="gramStart"/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 </w:t>
            </w:r>
            <w:r w:rsidRPr="003378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proofErr w:type="gramEnd"/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1.Развитие СССР и его место в мире в 1980-е гг.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1.1.Основные тенденции развития СССР к 1980-м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1.1.1.Внутренняя политика государственной власти в СССР к началу 1980-х гг. 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1.1.2.Особенности идеологии, национальной и социально-экономической политики.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1.1.3. Культурное развитие народов Советского Союза и русская культура.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Внешняя политика СССР. Отношения с сопредельными государствами, Евросоюзом, США, странами «третьего мира».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1.2.Дезинтеграционные процессы в России и Европе во второй половине 80-х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1.2.1. Политические события в Восточной Европе во второй половине 80-х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1.2.2. Отражение событий в Восточной Европе на дезинтеграционных процессах в СССР.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1.2.3. Ликвидация (распад) СССР и образование СНГ.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- суверенное государство: приобретения и потери»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 Россия и мир в конце XX - начале XXI века.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rPr>
                <w:rFonts w:cs="Times New Roman"/>
              </w:rPr>
            </w:pPr>
          </w:p>
        </w:tc>
      </w:tr>
      <w:tr w:rsidR="003378C2" w:rsidRPr="003378C2" w:rsidTr="00932D24">
        <w:trPr>
          <w:trHeight w:val="2010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2.1.Постсоветское пространство в 90-е гг. XX века.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2.1.1. Локальные национальные и религиозные конфликты на пространстве бывшего СССР в 1990-е гг.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2.1.2. Участие международных организаций (ООН ЮНЕСКО) в разрешении конфликтов на постсоветском пространстве.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________________________________________________________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военно-политическая конкуренция.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2.1.4.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Российская  Федерация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 планах международных организаций:  экономическое сотрудничество.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8C2" w:rsidRPr="003378C2" w:rsidTr="00932D24">
        <w:trPr>
          <w:trHeight w:val="62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78C2" w:rsidRPr="003378C2" w:rsidTr="00932D24">
        <w:trPr>
          <w:trHeight w:val="1290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2.2.Укрепление влияния России на </w:t>
            </w: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постсоветском пространстве.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Россия на постсоветском пространстве.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2.2.2. Внутренняя политика России на Северном Кавказе.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2.3.Россия и мировые интеграционные процессы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2.3.1. Расширение </w:t>
            </w:r>
            <w:proofErr w:type="gramStart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Евросоюза,  формирование</w:t>
            </w:r>
            <w:proofErr w:type="gramEnd"/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мирового «рынка труда»,     глобальная программа НАТО и политические ориентиры России.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2.3.2. Формирование единого образовательного и культурного пространства в Европе и отдельных регионах мира.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«Россия как партнер НАТО»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2.4.Развитие культуры в России.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2.4.1. Проблема экспансии в Россию западной системы ценностей и формирование «массовой культуры».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2.4.2. Тенденции сохранения национальных, религиозных, культурных традиций и «свобода совести» в России.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</w:t>
            </w:r>
            <w:r w:rsidRPr="003378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«Человек как носитель культуры своего народа»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2.5.Перспективы развития РФ в современном мире.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2.5.1. Территориальная целостность России, уважение прав ее населения и соседних народов - главное условие политического развития.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2.5.2. Инновационная деятельность — приоритетное направление в науке и экономике. </w:t>
            </w:r>
          </w:p>
          <w:p w:rsidR="003378C2" w:rsidRPr="003378C2" w:rsidRDefault="003378C2" w:rsidP="003378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2.5.3.Сохранение традиционных нравственных ценностей и индивидуальных свобод человека - основа развития культуры в РФ.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«Вызовы будущего и Россия»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78C2" w:rsidRPr="003378C2" w:rsidTr="00932D24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rPr>
                <w:rFonts w:cs="Times New Roman"/>
              </w:rPr>
            </w:pPr>
          </w:p>
        </w:tc>
        <w:tc>
          <w:tcPr>
            <w:tcW w:w="6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8C2" w:rsidRPr="003378C2" w:rsidRDefault="003378C2" w:rsidP="003378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8C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3378C2" w:rsidRPr="003378C2" w:rsidRDefault="003378C2" w:rsidP="003378C2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" w:right="101" w:firstLine="36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8C2" w:rsidRPr="003378C2" w:rsidRDefault="003378C2" w:rsidP="003378C2"/>
    <w:p w:rsidR="003378C2" w:rsidRDefault="003378C2" w:rsidP="00435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3378C2" w:rsidSect="005D60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E7" w:rsidRDefault="00D457E7" w:rsidP="00473262">
      <w:pPr>
        <w:spacing w:after="0" w:line="240" w:lineRule="auto"/>
      </w:pPr>
      <w:r>
        <w:separator/>
      </w:r>
    </w:p>
  </w:endnote>
  <w:endnote w:type="continuationSeparator" w:id="0">
    <w:p w:rsidR="00D457E7" w:rsidRDefault="00D457E7" w:rsidP="0047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8917"/>
      <w:docPartObj>
        <w:docPartGallery w:val="Page Numbers (Bottom of Page)"/>
        <w:docPartUnique/>
      </w:docPartObj>
    </w:sdtPr>
    <w:sdtEndPr/>
    <w:sdtContent>
      <w:p w:rsidR="005D60C5" w:rsidRDefault="007557EB">
        <w:pPr>
          <w:pStyle w:val="a6"/>
          <w:jc w:val="center"/>
        </w:pPr>
        <w:r>
          <w:fldChar w:fldCharType="begin"/>
        </w:r>
        <w:r w:rsidR="000C109F">
          <w:instrText xml:space="preserve"> PAGE   \* MERGEFORMAT </w:instrText>
        </w:r>
        <w:r>
          <w:fldChar w:fldCharType="separate"/>
        </w:r>
        <w:r w:rsidR="001470E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84B78" w:rsidRDefault="00684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E7" w:rsidRDefault="00D457E7" w:rsidP="00473262">
      <w:pPr>
        <w:spacing w:after="0" w:line="240" w:lineRule="auto"/>
      </w:pPr>
      <w:r>
        <w:separator/>
      </w:r>
    </w:p>
  </w:footnote>
  <w:footnote w:type="continuationSeparator" w:id="0">
    <w:p w:rsidR="00D457E7" w:rsidRDefault="00D457E7" w:rsidP="0047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4C1D65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8150D"/>
    <w:multiLevelType w:val="multilevel"/>
    <w:tmpl w:val="965A8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A04"/>
    <w:rsid w:val="00047310"/>
    <w:rsid w:val="00047CA3"/>
    <w:rsid w:val="000530B9"/>
    <w:rsid w:val="00071B4D"/>
    <w:rsid w:val="00074D7D"/>
    <w:rsid w:val="00086C3E"/>
    <w:rsid w:val="000B0231"/>
    <w:rsid w:val="000B442D"/>
    <w:rsid w:val="000C109F"/>
    <w:rsid w:val="000C5AB4"/>
    <w:rsid w:val="000D4066"/>
    <w:rsid w:val="000F34DC"/>
    <w:rsid w:val="00117BD8"/>
    <w:rsid w:val="00131DB8"/>
    <w:rsid w:val="0014016E"/>
    <w:rsid w:val="001416E0"/>
    <w:rsid w:val="001433C0"/>
    <w:rsid w:val="001470E1"/>
    <w:rsid w:val="00195AB2"/>
    <w:rsid w:val="001B6F6F"/>
    <w:rsid w:val="001C2045"/>
    <w:rsid w:val="001D51AF"/>
    <w:rsid w:val="00207909"/>
    <w:rsid w:val="00241E7E"/>
    <w:rsid w:val="00247B6F"/>
    <w:rsid w:val="002708DC"/>
    <w:rsid w:val="00274CBD"/>
    <w:rsid w:val="00287578"/>
    <w:rsid w:val="0029048B"/>
    <w:rsid w:val="00294A57"/>
    <w:rsid w:val="002A2C18"/>
    <w:rsid w:val="002A3D30"/>
    <w:rsid w:val="002B109A"/>
    <w:rsid w:val="002F7DA2"/>
    <w:rsid w:val="0031157E"/>
    <w:rsid w:val="0031232B"/>
    <w:rsid w:val="003272B2"/>
    <w:rsid w:val="003378C2"/>
    <w:rsid w:val="00352387"/>
    <w:rsid w:val="003820B2"/>
    <w:rsid w:val="0038604B"/>
    <w:rsid w:val="003A4E90"/>
    <w:rsid w:val="003E504D"/>
    <w:rsid w:val="003E6BE1"/>
    <w:rsid w:val="003F007E"/>
    <w:rsid w:val="00431C5D"/>
    <w:rsid w:val="00435A04"/>
    <w:rsid w:val="00440888"/>
    <w:rsid w:val="004422D1"/>
    <w:rsid w:val="00452F3C"/>
    <w:rsid w:val="004537A9"/>
    <w:rsid w:val="00473262"/>
    <w:rsid w:val="004A5A07"/>
    <w:rsid w:val="004A6F10"/>
    <w:rsid w:val="004D1DE1"/>
    <w:rsid w:val="004E30E2"/>
    <w:rsid w:val="0050429F"/>
    <w:rsid w:val="00522800"/>
    <w:rsid w:val="00554479"/>
    <w:rsid w:val="00566D88"/>
    <w:rsid w:val="005D60C5"/>
    <w:rsid w:val="005E3938"/>
    <w:rsid w:val="005F2E8F"/>
    <w:rsid w:val="005F4311"/>
    <w:rsid w:val="00612DB4"/>
    <w:rsid w:val="00630C75"/>
    <w:rsid w:val="00674740"/>
    <w:rsid w:val="00684B78"/>
    <w:rsid w:val="0068510C"/>
    <w:rsid w:val="00701C2C"/>
    <w:rsid w:val="00705DFA"/>
    <w:rsid w:val="00713E87"/>
    <w:rsid w:val="007146FB"/>
    <w:rsid w:val="0073620C"/>
    <w:rsid w:val="00742E53"/>
    <w:rsid w:val="007557EB"/>
    <w:rsid w:val="007665EF"/>
    <w:rsid w:val="007A0CFE"/>
    <w:rsid w:val="007B269F"/>
    <w:rsid w:val="0080628C"/>
    <w:rsid w:val="00820EE9"/>
    <w:rsid w:val="00844ADA"/>
    <w:rsid w:val="00882C79"/>
    <w:rsid w:val="008A28D9"/>
    <w:rsid w:val="008E5554"/>
    <w:rsid w:val="009033DE"/>
    <w:rsid w:val="00904CF8"/>
    <w:rsid w:val="00912143"/>
    <w:rsid w:val="0094126A"/>
    <w:rsid w:val="0094349E"/>
    <w:rsid w:val="00991E0F"/>
    <w:rsid w:val="009B484B"/>
    <w:rsid w:val="009C11FA"/>
    <w:rsid w:val="009C430C"/>
    <w:rsid w:val="00A134B9"/>
    <w:rsid w:val="00A16446"/>
    <w:rsid w:val="00A31B3B"/>
    <w:rsid w:val="00A64A20"/>
    <w:rsid w:val="00A70D7A"/>
    <w:rsid w:val="00A8532A"/>
    <w:rsid w:val="00A86C9E"/>
    <w:rsid w:val="00A94588"/>
    <w:rsid w:val="00AA1479"/>
    <w:rsid w:val="00AB5559"/>
    <w:rsid w:val="00AD2105"/>
    <w:rsid w:val="00AE68CA"/>
    <w:rsid w:val="00AE7AD5"/>
    <w:rsid w:val="00B05817"/>
    <w:rsid w:val="00B70633"/>
    <w:rsid w:val="00B70B8D"/>
    <w:rsid w:val="00B73F15"/>
    <w:rsid w:val="00B92B86"/>
    <w:rsid w:val="00B9379B"/>
    <w:rsid w:val="00BC37F3"/>
    <w:rsid w:val="00BD0139"/>
    <w:rsid w:val="00BF45A9"/>
    <w:rsid w:val="00C00D13"/>
    <w:rsid w:val="00C1169D"/>
    <w:rsid w:val="00C608E8"/>
    <w:rsid w:val="00C67E1D"/>
    <w:rsid w:val="00C67EE8"/>
    <w:rsid w:val="00C731F9"/>
    <w:rsid w:val="00C829E3"/>
    <w:rsid w:val="00CB0F6F"/>
    <w:rsid w:val="00CB22F7"/>
    <w:rsid w:val="00CD383A"/>
    <w:rsid w:val="00CF2528"/>
    <w:rsid w:val="00D04A48"/>
    <w:rsid w:val="00D20839"/>
    <w:rsid w:val="00D20B54"/>
    <w:rsid w:val="00D21C97"/>
    <w:rsid w:val="00D42188"/>
    <w:rsid w:val="00D457E7"/>
    <w:rsid w:val="00D60219"/>
    <w:rsid w:val="00D6424B"/>
    <w:rsid w:val="00DD043D"/>
    <w:rsid w:val="00DD5E87"/>
    <w:rsid w:val="00E0789F"/>
    <w:rsid w:val="00E318C2"/>
    <w:rsid w:val="00E3622E"/>
    <w:rsid w:val="00E557EE"/>
    <w:rsid w:val="00ED6036"/>
    <w:rsid w:val="00EF0155"/>
    <w:rsid w:val="00EF2DAB"/>
    <w:rsid w:val="00F07E66"/>
    <w:rsid w:val="00F31706"/>
    <w:rsid w:val="00F364F9"/>
    <w:rsid w:val="00F3683E"/>
    <w:rsid w:val="00F44BDE"/>
    <w:rsid w:val="00F54C1D"/>
    <w:rsid w:val="00F715F7"/>
    <w:rsid w:val="00F82E5F"/>
    <w:rsid w:val="00F9491A"/>
    <w:rsid w:val="00FA07E2"/>
    <w:rsid w:val="00FC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3B04D-AC06-4A17-88B9-272C6E01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62"/>
  </w:style>
  <w:style w:type="paragraph" w:styleId="a6">
    <w:name w:val="footer"/>
    <w:basedOn w:val="a"/>
    <w:link w:val="a7"/>
    <w:uiPriority w:val="99"/>
    <w:unhideWhenUsed/>
    <w:rsid w:val="0047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262"/>
  </w:style>
  <w:style w:type="paragraph" w:customStyle="1" w:styleId="ConsPlusNormal">
    <w:name w:val="ConsPlusNormal"/>
    <w:rsid w:val="00086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09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37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EB3D7-0079-4DE6-A910-12625EF4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19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Евгений С. Горобенко</cp:lastModifiedBy>
  <cp:revision>82</cp:revision>
  <cp:lastPrinted>2020-02-10T16:48:00Z</cp:lastPrinted>
  <dcterms:created xsi:type="dcterms:W3CDTF">2011-09-06T04:59:00Z</dcterms:created>
  <dcterms:modified xsi:type="dcterms:W3CDTF">2021-05-13T08:02:00Z</dcterms:modified>
</cp:coreProperties>
</file>